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BDD" w:rsidRDefault="00620BDD" w:rsidP="00620BDD">
      <w:pPr>
        <w:spacing w:line="360" w:lineRule="auto"/>
        <w:jc w:val="center"/>
        <w:rPr>
          <w:sz w:val="32"/>
          <w:szCs w:val="32"/>
          <w:rtl/>
          <w:lang w:bidi="ar-SA"/>
        </w:rPr>
      </w:pPr>
    </w:p>
    <w:p w:rsidR="008B47D1" w:rsidRDefault="00907652" w:rsidP="00620BDD">
      <w:pPr>
        <w:spacing w:line="360" w:lineRule="auto"/>
        <w:jc w:val="center"/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الكهرباء الساكنة </w:t>
      </w:r>
    </w:p>
    <w:p w:rsidR="00907652" w:rsidRDefault="00907652" w:rsidP="00620BDD">
      <w:pPr>
        <w:spacing w:line="360" w:lineRule="auto"/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تجاذب الأشياء وتنافرها، كما تتجاذب الأقطاب المختلفة في مغناطيسين وتتنافر الأقطاب المتشابهة. </w:t>
      </w:r>
    </w:p>
    <w:p w:rsidR="00907652" w:rsidRDefault="00907652" w:rsidP="00620BDD">
      <w:pPr>
        <w:spacing w:line="360" w:lineRule="auto"/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يعني ان هناك نوعين من الشحنات موجبة (+) و سالبة </w:t>
      </w:r>
      <w:proofErr w:type="gramStart"/>
      <w:r>
        <w:rPr>
          <w:rFonts w:hint="cs"/>
          <w:sz w:val="32"/>
          <w:szCs w:val="32"/>
          <w:rtl/>
          <w:lang w:bidi="ar-SA"/>
        </w:rPr>
        <w:t>( -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) . </w:t>
      </w:r>
    </w:p>
    <w:p w:rsidR="00907652" w:rsidRDefault="00907652" w:rsidP="00620BDD">
      <w:pPr>
        <w:spacing w:line="360" w:lineRule="auto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المتشابهة تتنافر، والمختلفة تتجاذب. </w:t>
      </w:r>
    </w:p>
    <w:p w:rsidR="00965E3F" w:rsidRDefault="00907652" w:rsidP="00965E3F">
      <w:pPr>
        <w:spacing w:line="360" w:lineRule="auto"/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>كل الأشياء حولنا تحوي شحنتين موجبة وسالبة ولذلك هي معتدلة،</w:t>
      </w:r>
      <w:r w:rsidR="00965E3F">
        <w:rPr>
          <w:rFonts w:hint="cs"/>
          <w:sz w:val="32"/>
          <w:szCs w:val="32"/>
          <w:rtl/>
          <w:lang w:bidi="ar-SA"/>
        </w:rPr>
        <w:t xml:space="preserve"> في حالات معينة عندما ندلك قطعة بلاستيك بقطعة من الصوف فإن جزءًا من شحنات قطعة الصوف تنتقل الى البلاستيك فيختل تعادله وتغلب عليه الشحنات السالبة</w:t>
      </w:r>
    </w:p>
    <w:p w:rsidR="00907652" w:rsidRPr="00907652" w:rsidRDefault="00965E3F" w:rsidP="00620BDD">
      <w:pPr>
        <w:spacing w:line="360" w:lineRule="auto"/>
        <w:rPr>
          <w:sz w:val="32"/>
          <w:szCs w:val="32"/>
          <w:lang w:bidi="ar-SA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4A1F50" wp14:editId="2A9FE36E">
                <wp:simplePos x="0" y="0"/>
                <wp:positionH relativeFrom="column">
                  <wp:posOffset>4303606</wp:posOffset>
                </wp:positionH>
                <wp:positionV relativeFrom="paragraph">
                  <wp:posOffset>358845</wp:posOffset>
                </wp:positionV>
                <wp:extent cx="530578" cy="699911"/>
                <wp:effectExtent l="0" t="0" r="22225" b="24130"/>
                <wp:wrapNone/>
                <wp:docPr id="3" name="אליפסה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78" cy="69991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7652" w:rsidRPr="00907652" w:rsidRDefault="00907652" w:rsidP="00907652">
                            <w:pP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lang w:bidi="ar-SA"/>
                              </w:rPr>
                            </w:pPr>
                            <w:r w:rsidRPr="00907652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4A1F50" id="אליפסה 3" o:spid="_x0000_s1026" style="position:absolute;left:0;text-align:left;margin-left:338.85pt;margin-top:28.25pt;width:41.8pt;height:55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" fillcolor="window" strokecolor="windowText" strokeweight="1pt">
                <v:stroke joinstyle="miter"/>
                <v:textbox>
                  <w:txbxContent>
                    <w:p w:rsidR="00907652" w:rsidRPr="00907652" w:rsidRDefault="00907652" w:rsidP="00907652">
                      <w:pPr>
                        <w:jc w:val="center"/>
                        <w:rPr>
                          <w:rFonts w:hint="cs"/>
                          <w:sz w:val="32"/>
                          <w:szCs w:val="32"/>
                          <w:lang w:bidi="ar-SA"/>
                        </w:rPr>
                      </w:pPr>
                      <w:r w:rsidRPr="00907652">
                        <w:rPr>
                          <w:rFonts w:hint="cs"/>
                          <w:sz w:val="32"/>
                          <w:szCs w:val="32"/>
                          <w:rtl/>
                          <w:lang w:bidi="ar-SA"/>
                        </w:rPr>
                        <w:t>-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4828540</wp:posOffset>
                </wp:positionH>
                <wp:positionV relativeFrom="paragraph">
                  <wp:posOffset>392995</wp:posOffset>
                </wp:positionV>
                <wp:extent cx="530578" cy="699911"/>
                <wp:effectExtent l="0" t="0" r="22225" b="24130"/>
                <wp:wrapNone/>
                <wp:docPr id="2" name="אליפסה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78" cy="69991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652" w:rsidRPr="00907652" w:rsidRDefault="00907652" w:rsidP="00907652">
                            <w:pP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lang w:bidi="ar-SA"/>
                              </w:rPr>
                            </w:pPr>
                            <w:r w:rsidRPr="00907652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אליפסה 2" o:spid="_x0000_s1027" style="position:absolute;left:0;text-align:left;margin-left:380.2pt;margin-top:30.95pt;width:41.8pt;height:5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" fillcolor="white [3201]" strokecolor="black [3200]" strokeweight="1pt">
                <v:stroke joinstyle="miter"/>
                <v:textbox>
                  <w:txbxContent>
                    <w:p w:rsidR="00907652" w:rsidRPr="00907652" w:rsidRDefault="00907652" w:rsidP="00907652">
                      <w:pPr>
                        <w:jc w:val="center"/>
                        <w:rPr>
                          <w:rFonts w:hint="cs"/>
                          <w:sz w:val="32"/>
                          <w:szCs w:val="32"/>
                          <w:lang w:bidi="ar-SA"/>
                        </w:rPr>
                      </w:pPr>
                      <w:r w:rsidRPr="00907652">
                        <w:rPr>
                          <w:rFonts w:hint="cs"/>
                          <w:sz w:val="32"/>
                          <w:szCs w:val="32"/>
                          <w:rtl/>
                          <w:lang w:bidi="ar-SA"/>
                        </w:rPr>
                        <w:t>+</w:t>
                      </w:r>
                    </w:p>
                  </w:txbxContent>
                </v:textbox>
              </v:oval>
            </w:pict>
          </mc:Fallback>
        </mc:AlternateContent>
      </w:r>
    </w:p>
    <w:p w:rsidR="00907652" w:rsidRPr="00907652" w:rsidRDefault="00965E3F" w:rsidP="00620BDD">
      <w:pPr>
        <w:spacing w:line="360" w:lineRule="auto"/>
        <w:rPr>
          <w:sz w:val="32"/>
          <w:szCs w:val="32"/>
          <w:lang w:bidi="ar-SA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25FB64" wp14:editId="6F2A2DC7">
                <wp:simplePos x="0" y="0"/>
                <wp:positionH relativeFrom="margin">
                  <wp:align>left</wp:align>
                </wp:positionH>
                <wp:positionV relativeFrom="paragraph">
                  <wp:posOffset>247086</wp:posOffset>
                </wp:positionV>
                <wp:extent cx="530578" cy="699911"/>
                <wp:effectExtent l="0" t="0" r="22225" b="24130"/>
                <wp:wrapNone/>
                <wp:docPr id="5" name="אליפסה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78" cy="69991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7652" w:rsidRPr="00907652" w:rsidRDefault="00907652" w:rsidP="00907652">
                            <w:pP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lang w:bidi="ar-SA"/>
                              </w:rPr>
                            </w:pPr>
                            <w:r w:rsidRPr="00907652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25FB64" id="אליפסה 5" o:spid="_x0000_s1028" style="position:absolute;left:0;text-align:left;margin-left:0;margin-top:19.45pt;width:41.8pt;height:55.1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" fillcolor="window" strokecolor="windowText" strokeweight="1pt">
                <v:stroke joinstyle="miter"/>
                <v:textbox>
                  <w:txbxContent>
                    <w:p w:rsidR="00907652" w:rsidRPr="00907652" w:rsidRDefault="00907652" w:rsidP="00907652">
                      <w:pPr>
                        <w:jc w:val="center"/>
                        <w:rPr>
                          <w:rFonts w:hint="cs"/>
                          <w:sz w:val="32"/>
                          <w:szCs w:val="32"/>
                          <w:lang w:bidi="ar-SA"/>
                        </w:rPr>
                      </w:pPr>
                      <w:r w:rsidRPr="00907652">
                        <w:rPr>
                          <w:rFonts w:hint="cs"/>
                          <w:sz w:val="32"/>
                          <w:szCs w:val="32"/>
                          <w:rtl/>
                          <w:lang w:bidi="ar-SA"/>
                        </w:rPr>
                        <w:t>+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56877E" wp14:editId="3A98CFE7">
                <wp:simplePos x="0" y="0"/>
                <wp:positionH relativeFrom="column">
                  <wp:posOffset>1616710</wp:posOffset>
                </wp:positionH>
                <wp:positionV relativeFrom="paragraph">
                  <wp:posOffset>280529</wp:posOffset>
                </wp:positionV>
                <wp:extent cx="530578" cy="699911"/>
                <wp:effectExtent l="0" t="0" r="22225" b="24130"/>
                <wp:wrapNone/>
                <wp:docPr id="4" name="אליפסה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78" cy="69991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7652" w:rsidRPr="00907652" w:rsidRDefault="00907652" w:rsidP="00907652">
                            <w:pPr>
                              <w:jc w:val="center"/>
                              <w:rPr>
                                <w:rFonts w:hint="cs"/>
                                <w:sz w:val="32"/>
                                <w:szCs w:val="32"/>
                                <w:lang w:bidi="ar-SA"/>
                              </w:rPr>
                            </w:pPr>
                            <w:bookmarkStart w:id="0" w:name="_GoBack"/>
                            <w:r w:rsidRPr="00907652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+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56877E" id="אליפסה 4" o:spid="_x0000_s1029" style="position:absolute;left:0;text-align:left;margin-left:127.3pt;margin-top:22.1pt;width:41.8pt;height:55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" fillcolor="window" strokecolor="windowText" strokeweight="1pt">
                <v:stroke joinstyle="miter"/>
                <v:textbox>
                  <w:txbxContent>
                    <w:p w:rsidR="00907652" w:rsidRPr="00907652" w:rsidRDefault="00907652" w:rsidP="00907652">
                      <w:pPr>
                        <w:jc w:val="center"/>
                        <w:rPr>
                          <w:rFonts w:hint="cs"/>
                          <w:sz w:val="32"/>
                          <w:szCs w:val="32"/>
                          <w:lang w:bidi="ar-SA"/>
                        </w:rPr>
                      </w:pPr>
                      <w:bookmarkStart w:id="1" w:name="_GoBack"/>
                      <w:r w:rsidRPr="00907652">
                        <w:rPr>
                          <w:rFonts w:hint="cs"/>
                          <w:sz w:val="32"/>
                          <w:szCs w:val="32"/>
                          <w:rtl/>
                          <w:lang w:bidi="ar-SA"/>
                        </w:rPr>
                        <w:t>+</w:t>
                      </w:r>
                      <w:bookmarkEnd w:id="1"/>
                    </w:p>
                  </w:txbxContent>
                </v:textbox>
              </v:oval>
            </w:pict>
          </mc:Fallback>
        </mc:AlternateContent>
      </w:r>
    </w:p>
    <w:p w:rsidR="00907652" w:rsidRDefault="004A0DFF" w:rsidP="00965E3F">
      <w:pPr>
        <w:spacing w:line="360" w:lineRule="auto"/>
        <w:rPr>
          <w:sz w:val="32"/>
          <w:szCs w:val="32"/>
          <w:lang w:bidi="ar-SA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595489</wp:posOffset>
                </wp:positionH>
                <wp:positionV relativeFrom="paragraph">
                  <wp:posOffset>115429</wp:posOffset>
                </wp:positionV>
                <wp:extent cx="383822" cy="22084"/>
                <wp:effectExtent l="19050" t="57150" r="16510" b="73660"/>
                <wp:wrapNone/>
                <wp:docPr id="8" name="מחבר חץ ישר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3822" cy="220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0341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8" o:spid="_x0000_s1026" type="#_x0000_t32" style="position:absolute;left:0;text-align:left;margin-left:46.9pt;margin-top:9.1pt;width:30.2pt;height:1.7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1250244</wp:posOffset>
                </wp:positionH>
                <wp:positionV relativeFrom="paragraph">
                  <wp:posOffset>126718</wp:posOffset>
                </wp:positionV>
                <wp:extent cx="338667" cy="11289"/>
                <wp:effectExtent l="0" t="76200" r="23495" b="84455"/>
                <wp:wrapNone/>
                <wp:docPr id="6" name="מחבר חץ ישר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8667" cy="112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0731B0" id="מחבר חץ ישר 6" o:spid="_x0000_s1026" type="#_x0000_t32" style="position:absolute;left:0;text-align:left;margin-left:98.45pt;margin-top:10pt;width:26.65pt;height:.9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" strokecolor="black [3200]" strokeweight="1.5pt">
                <v:stroke endarrow="block" joinstyle="miter"/>
              </v:shape>
            </w:pict>
          </mc:Fallback>
        </mc:AlternateContent>
      </w:r>
    </w:p>
    <w:p w:rsidR="00907652" w:rsidRDefault="00907652" w:rsidP="00620BDD">
      <w:pPr>
        <w:spacing w:line="360" w:lineRule="auto"/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تجاذب                                                                تنافر </w:t>
      </w:r>
    </w:p>
    <w:p w:rsidR="00907652" w:rsidRPr="00907652" w:rsidRDefault="00907652" w:rsidP="00907652">
      <w:pPr>
        <w:rPr>
          <w:sz w:val="32"/>
          <w:szCs w:val="32"/>
          <w:lang w:bidi="ar-SA"/>
        </w:rPr>
      </w:pPr>
    </w:p>
    <w:p w:rsidR="00907652" w:rsidRPr="00907652" w:rsidRDefault="00907652" w:rsidP="00907652">
      <w:pPr>
        <w:rPr>
          <w:sz w:val="32"/>
          <w:szCs w:val="32"/>
          <w:lang w:bidi="ar-SA"/>
        </w:rPr>
      </w:pPr>
    </w:p>
    <w:p w:rsidR="00907652" w:rsidRPr="00907652" w:rsidRDefault="00907652" w:rsidP="00907652">
      <w:pPr>
        <w:rPr>
          <w:sz w:val="32"/>
          <w:szCs w:val="32"/>
          <w:lang w:bidi="ar-SA"/>
        </w:rPr>
      </w:pPr>
    </w:p>
    <w:p w:rsidR="00907652" w:rsidRDefault="00907652" w:rsidP="00907652">
      <w:pPr>
        <w:rPr>
          <w:sz w:val="32"/>
          <w:szCs w:val="32"/>
          <w:lang w:bidi="ar-SA"/>
        </w:rPr>
      </w:pPr>
    </w:p>
    <w:p w:rsidR="00907652" w:rsidRDefault="00907652" w:rsidP="00907652">
      <w:pPr>
        <w:jc w:val="center"/>
        <w:rPr>
          <w:sz w:val="32"/>
          <w:szCs w:val="32"/>
          <w:rtl/>
          <w:lang w:bidi="ar-SA"/>
        </w:rPr>
      </w:pPr>
    </w:p>
    <w:p w:rsidR="00907652" w:rsidRDefault="00907652" w:rsidP="00907652">
      <w:pPr>
        <w:jc w:val="center"/>
        <w:rPr>
          <w:sz w:val="32"/>
          <w:szCs w:val="32"/>
          <w:rtl/>
          <w:lang w:bidi="ar-SA"/>
        </w:rPr>
      </w:pPr>
    </w:p>
    <w:p w:rsidR="00907652" w:rsidRDefault="00907652" w:rsidP="00907652">
      <w:pPr>
        <w:jc w:val="center"/>
        <w:rPr>
          <w:sz w:val="32"/>
          <w:szCs w:val="32"/>
          <w:rtl/>
          <w:lang w:bidi="ar-SA"/>
        </w:rPr>
      </w:pPr>
    </w:p>
    <w:p w:rsidR="00907652" w:rsidRDefault="00907652" w:rsidP="00907652">
      <w:pPr>
        <w:jc w:val="center"/>
        <w:rPr>
          <w:sz w:val="32"/>
          <w:szCs w:val="32"/>
          <w:rtl/>
          <w:lang w:bidi="ar-SA"/>
        </w:rPr>
      </w:pPr>
    </w:p>
    <w:p w:rsidR="00907652" w:rsidRDefault="00907652" w:rsidP="00620BDD">
      <w:pPr>
        <w:spacing w:line="360" w:lineRule="auto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lastRenderedPageBreak/>
        <w:t xml:space="preserve">اجب عن الأسئلة التالية: </w:t>
      </w:r>
    </w:p>
    <w:p w:rsidR="00907652" w:rsidRDefault="00907652" w:rsidP="00620BDD">
      <w:pPr>
        <w:spacing w:line="360" w:lineRule="auto"/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ضع صح او خطأ </w:t>
      </w:r>
    </w:p>
    <w:p w:rsidR="00907652" w:rsidRDefault="00907652" w:rsidP="00620BDD">
      <w:pPr>
        <w:pStyle w:val="a7"/>
        <w:numPr>
          <w:ilvl w:val="0"/>
          <w:numId w:val="1"/>
        </w:numPr>
        <w:spacing w:line="360" w:lineRule="auto"/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هناك نوعان من الشحنات الكهربائية ____ </w:t>
      </w:r>
    </w:p>
    <w:p w:rsidR="00907652" w:rsidRDefault="002D55E3" w:rsidP="00620BDD">
      <w:pPr>
        <w:pStyle w:val="a7"/>
        <w:numPr>
          <w:ilvl w:val="0"/>
          <w:numId w:val="1"/>
        </w:numPr>
        <w:spacing w:line="360" w:lineRule="auto"/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الشحنة الموجبة تتنافر مع الشحنة السالبة _______ </w:t>
      </w:r>
    </w:p>
    <w:p w:rsidR="002D55E3" w:rsidRDefault="002D55E3" w:rsidP="00620BDD">
      <w:pPr>
        <w:pStyle w:val="a7"/>
        <w:numPr>
          <w:ilvl w:val="0"/>
          <w:numId w:val="1"/>
        </w:numPr>
        <w:spacing w:line="360" w:lineRule="auto"/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الشحنة السالبة تتجاذب مع الشحنة الموجبة _____ </w:t>
      </w:r>
    </w:p>
    <w:p w:rsidR="002D55E3" w:rsidRDefault="002D55E3" w:rsidP="00620BDD">
      <w:pPr>
        <w:pStyle w:val="a7"/>
        <w:numPr>
          <w:ilvl w:val="0"/>
          <w:numId w:val="1"/>
        </w:numPr>
        <w:spacing w:line="360" w:lineRule="auto"/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الأشياء حولنا تحوي الشحنتين + و </w:t>
      </w:r>
      <w:r>
        <w:rPr>
          <w:sz w:val="32"/>
          <w:szCs w:val="32"/>
          <w:rtl/>
          <w:lang w:bidi="ar-SA"/>
        </w:rPr>
        <w:t>–</w:t>
      </w:r>
      <w:r>
        <w:rPr>
          <w:rFonts w:hint="cs"/>
          <w:sz w:val="32"/>
          <w:szCs w:val="32"/>
          <w:rtl/>
          <w:lang w:bidi="ar-SA"/>
        </w:rPr>
        <w:t xml:space="preserve"> ولكن تبقى متعادلة _____ </w:t>
      </w:r>
    </w:p>
    <w:p w:rsidR="002D55E3" w:rsidRDefault="002D55E3" w:rsidP="00620BDD">
      <w:pPr>
        <w:spacing w:line="360" w:lineRule="auto"/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****************************************************************** </w:t>
      </w:r>
    </w:p>
    <w:p w:rsidR="002D55E3" w:rsidRDefault="002D55E3" w:rsidP="00620BDD">
      <w:pPr>
        <w:spacing w:line="360" w:lineRule="auto"/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اكملوا </w:t>
      </w:r>
      <w:proofErr w:type="gramStart"/>
      <w:r>
        <w:rPr>
          <w:rFonts w:hint="cs"/>
          <w:sz w:val="32"/>
          <w:szCs w:val="32"/>
          <w:rtl/>
          <w:lang w:bidi="ar-SA"/>
        </w:rPr>
        <w:t>التالي :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</w:t>
      </w:r>
    </w:p>
    <w:p w:rsidR="002D55E3" w:rsidRDefault="002D55E3" w:rsidP="00620BDD">
      <w:pPr>
        <w:spacing w:line="360" w:lineRule="auto"/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الشحنات المتشابهة (تتنافر</w:t>
      </w:r>
      <w:r>
        <w:rPr>
          <w:sz w:val="32"/>
          <w:szCs w:val="32"/>
          <w:lang w:bidi="ar-SA"/>
        </w:rPr>
        <w:t>/</w:t>
      </w:r>
      <w:r>
        <w:rPr>
          <w:rFonts w:hint="cs"/>
          <w:sz w:val="32"/>
          <w:szCs w:val="32"/>
          <w:rtl/>
          <w:lang w:bidi="ar-SA"/>
        </w:rPr>
        <w:t xml:space="preserve"> تتجاذب) </w:t>
      </w:r>
    </w:p>
    <w:p w:rsidR="002D55E3" w:rsidRDefault="002D55E3" w:rsidP="00620BDD">
      <w:pPr>
        <w:spacing w:line="360" w:lineRule="auto"/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الشحنات </w:t>
      </w:r>
      <w:proofErr w:type="gramStart"/>
      <w:r>
        <w:rPr>
          <w:rFonts w:hint="cs"/>
          <w:sz w:val="32"/>
          <w:szCs w:val="32"/>
          <w:rtl/>
          <w:lang w:bidi="ar-SA"/>
        </w:rPr>
        <w:t>المختلفة  (</w:t>
      </w:r>
      <w:proofErr w:type="gramEnd"/>
      <w:r>
        <w:rPr>
          <w:rFonts w:hint="cs"/>
          <w:sz w:val="32"/>
          <w:szCs w:val="32"/>
          <w:rtl/>
          <w:lang w:bidi="ar-SA"/>
        </w:rPr>
        <w:t>تتنافر</w:t>
      </w:r>
      <w:r>
        <w:rPr>
          <w:sz w:val="32"/>
          <w:szCs w:val="32"/>
          <w:lang w:bidi="ar-SA"/>
        </w:rPr>
        <w:t>/</w:t>
      </w:r>
      <w:r>
        <w:rPr>
          <w:rFonts w:hint="cs"/>
          <w:sz w:val="32"/>
          <w:szCs w:val="32"/>
          <w:rtl/>
          <w:lang w:bidi="ar-SA"/>
        </w:rPr>
        <w:t xml:space="preserve"> تتجاذب)</w:t>
      </w:r>
    </w:p>
    <w:p w:rsidR="002D55E3" w:rsidRDefault="002D55E3" w:rsidP="00620BDD">
      <w:pPr>
        <w:spacing w:line="360" w:lineRule="auto"/>
        <w:rPr>
          <w:sz w:val="32"/>
          <w:szCs w:val="32"/>
          <w:rtl/>
          <w:lang w:bidi="ar-SA"/>
        </w:rPr>
      </w:pPr>
    </w:p>
    <w:p w:rsidR="002D55E3" w:rsidRDefault="002D55E3" w:rsidP="00620BDD">
      <w:pPr>
        <w:spacing w:line="360" w:lineRule="auto"/>
        <w:rPr>
          <w:rFonts w:hint="cs"/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***************************************************************** </w:t>
      </w:r>
    </w:p>
    <w:p w:rsidR="002D55E3" w:rsidRPr="002D55E3" w:rsidRDefault="00620BDD" w:rsidP="00620BDD">
      <w:pPr>
        <w:spacing w:line="360" w:lineRule="auto"/>
        <w:rPr>
          <w:rFonts w:hint="cs"/>
          <w:sz w:val="32"/>
          <w:szCs w:val="32"/>
          <w:lang w:bidi="ar-SA"/>
        </w:rPr>
      </w:pPr>
      <w:proofErr w:type="gramStart"/>
      <w:r>
        <w:rPr>
          <w:rFonts w:hint="cs"/>
          <w:sz w:val="32"/>
          <w:szCs w:val="32"/>
          <w:rtl/>
          <w:lang w:bidi="ar-SA"/>
        </w:rPr>
        <w:t>اكملوا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الجمل التالية: </w:t>
      </w:r>
    </w:p>
    <w:p w:rsidR="002D55E3" w:rsidRDefault="00620BDD" w:rsidP="00620BDD">
      <w:pPr>
        <w:pStyle w:val="a7"/>
        <w:numPr>
          <w:ilvl w:val="0"/>
          <w:numId w:val="2"/>
        </w:numPr>
        <w:spacing w:line="360" w:lineRule="auto"/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في الكهرباء الساكنة الشحنات لا _______ </w:t>
      </w:r>
    </w:p>
    <w:p w:rsidR="00620BDD" w:rsidRDefault="00620BDD" w:rsidP="00620BDD">
      <w:pPr>
        <w:pStyle w:val="a7"/>
        <w:numPr>
          <w:ilvl w:val="0"/>
          <w:numId w:val="2"/>
        </w:numPr>
        <w:spacing w:line="360" w:lineRule="auto"/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>في الكهرباء الساكنة لا يوجد _________ كهربائي</w:t>
      </w:r>
    </w:p>
    <w:p w:rsidR="00620BDD" w:rsidRDefault="00620BDD" w:rsidP="00620BDD">
      <w:pPr>
        <w:pStyle w:val="a7"/>
        <w:numPr>
          <w:ilvl w:val="0"/>
          <w:numId w:val="2"/>
        </w:numPr>
        <w:spacing w:line="360" w:lineRule="auto"/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تشحن الاجسام عندما تنتقل __________ من جسم الى اخر </w:t>
      </w:r>
    </w:p>
    <w:p w:rsidR="00620BDD" w:rsidRDefault="00620BDD" w:rsidP="00620BDD">
      <w:pPr>
        <w:pStyle w:val="a7"/>
        <w:numPr>
          <w:ilvl w:val="0"/>
          <w:numId w:val="2"/>
        </w:numPr>
        <w:spacing w:line="360" w:lineRule="auto"/>
        <w:rPr>
          <w:rFonts w:hint="cs"/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كل الاجسام تحتوي على شحنات _________ و _______ </w:t>
      </w:r>
    </w:p>
    <w:p w:rsidR="00620BDD" w:rsidRDefault="00620BDD" w:rsidP="00620BDD">
      <w:pPr>
        <w:pStyle w:val="a7"/>
        <w:numPr>
          <w:ilvl w:val="0"/>
          <w:numId w:val="2"/>
        </w:numPr>
        <w:spacing w:line="360" w:lineRule="auto"/>
        <w:rPr>
          <w:sz w:val="32"/>
          <w:szCs w:val="32"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الاجسام السالبة الشحنة تمتلك شحنه سالبة </w:t>
      </w:r>
      <w:proofErr w:type="gramStart"/>
      <w:r>
        <w:rPr>
          <w:rFonts w:hint="cs"/>
          <w:sz w:val="32"/>
          <w:szCs w:val="32"/>
          <w:rtl/>
          <w:lang w:bidi="ar-SA"/>
        </w:rPr>
        <w:t>اكبر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 من شحنتها _____ </w:t>
      </w:r>
    </w:p>
    <w:p w:rsidR="00620BDD" w:rsidRDefault="00620BDD" w:rsidP="00620BDD">
      <w:pPr>
        <w:spacing w:line="360" w:lineRule="auto"/>
        <w:rPr>
          <w:sz w:val="32"/>
          <w:szCs w:val="32"/>
          <w:rtl/>
          <w:lang w:bidi="ar-SA"/>
        </w:rPr>
      </w:pPr>
    </w:p>
    <w:p w:rsidR="00620BDD" w:rsidRPr="00620BDD" w:rsidRDefault="00620BDD" w:rsidP="00620BDD">
      <w:pPr>
        <w:spacing w:line="360" w:lineRule="auto"/>
        <w:rPr>
          <w:sz w:val="32"/>
          <w:szCs w:val="32"/>
          <w:lang w:bidi="ar-SA"/>
        </w:rPr>
      </w:pPr>
      <w:proofErr w:type="gramStart"/>
      <w:r>
        <w:rPr>
          <w:rFonts w:hint="cs"/>
          <w:sz w:val="32"/>
          <w:szCs w:val="32"/>
          <w:rtl/>
          <w:lang w:bidi="ar-SA"/>
        </w:rPr>
        <w:t>( الموجبة</w:t>
      </w:r>
      <w:proofErr w:type="gramEnd"/>
      <w:r>
        <w:rPr>
          <w:rFonts w:hint="cs"/>
          <w:sz w:val="32"/>
          <w:szCs w:val="32"/>
          <w:rtl/>
          <w:lang w:bidi="ar-SA"/>
        </w:rPr>
        <w:t xml:space="preserve">، تيار ، موجبة، الإلكترونات ( الشحنات السالبة)، سالبة ، تتحرك ) </w:t>
      </w:r>
    </w:p>
    <w:sectPr w:rsidR="00620BDD" w:rsidRPr="00620BDD" w:rsidSect="00FF1958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2A1" w:rsidRDefault="00CF52A1" w:rsidP="00907652">
      <w:pPr>
        <w:spacing w:after="0" w:line="240" w:lineRule="auto"/>
      </w:pPr>
      <w:r>
        <w:separator/>
      </w:r>
    </w:p>
  </w:endnote>
  <w:endnote w:type="continuationSeparator" w:id="0">
    <w:p w:rsidR="00CF52A1" w:rsidRDefault="00CF52A1" w:rsidP="00907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2A1" w:rsidRDefault="00CF52A1" w:rsidP="00907652">
      <w:pPr>
        <w:spacing w:after="0" w:line="240" w:lineRule="auto"/>
      </w:pPr>
      <w:r>
        <w:separator/>
      </w:r>
    </w:p>
  </w:footnote>
  <w:footnote w:type="continuationSeparator" w:id="0">
    <w:p w:rsidR="00CF52A1" w:rsidRDefault="00CF52A1" w:rsidP="00907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652" w:rsidRPr="00907652" w:rsidRDefault="00907652" w:rsidP="00907652">
    <w:pPr>
      <w:pStyle w:val="a3"/>
    </w:pPr>
    <w:r w:rsidRPr="00907652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-449650</wp:posOffset>
          </wp:positionV>
          <wp:extent cx="5274310" cy="996167"/>
          <wp:effectExtent l="0" t="0" r="2540" b="0"/>
          <wp:wrapThrough wrapText="bothSides">
            <wp:wrapPolygon edited="0">
              <wp:start x="0" y="0"/>
              <wp:lineTo x="0" y="21077"/>
              <wp:lineTo x="21532" y="21077"/>
              <wp:lineTo x="21532" y="0"/>
              <wp:lineTo x="0" y="0"/>
            </wp:wrapPolygon>
          </wp:wrapThrough>
          <wp:docPr id="1" name="תמונה 1" descr="C:\Users\hp\Desktop\סמל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סמל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996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D32CC"/>
    <w:multiLevelType w:val="hybridMultilevel"/>
    <w:tmpl w:val="27E4D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242C7"/>
    <w:multiLevelType w:val="hybridMultilevel"/>
    <w:tmpl w:val="BCD0F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52"/>
    <w:rsid w:val="002D55E3"/>
    <w:rsid w:val="004A0DFF"/>
    <w:rsid w:val="00620BDD"/>
    <w:rsid w:val="008B47D1"/>
    <w:rsid w:val="00907652"/>
    <w:rsid w:val="00965E3F"/>
    <w:rsid w:val="00CF52A1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1E4CCB-C64D-4A35-866B-484FD897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6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07652"/>
  </w:style>
  <w:style w:type="paragraph" w:styleId="a5">
    <w:name w:val="footer"/>
    <w:basedOn w:val="a"/>
    <w:link w:val="a6"/>
    <w:uiPriority w:val="99"/>
    <w:unhideWhenUsed/>
    <w:rsid w:val="009076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07652"/>
  </w:style>
  <w:style w:type="paragraph" w:styleId="a7">
    <w:name w:val="List Paragraph"/>
    <w:basedOn w:val="a"/>
    <w:uiPriority w:val="34"/>
    <w:qFormat/>
    <w:rsid w:val="00907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4</cp:revision>
  <dcterms:created xsi:type="dcterms:W3CDTF">2020-10-07T06:09:00Z</dcterms:created>
  <dcterms:modified xsi:type="dcterms:W3CDTF">2020-10-07T06:36:00Z</dcterms:modified>
</cp:coreProperties>
</file>